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C23" w:rsidRPr="00A92150" w:rsidRDefault="0070609F" w:rsidP="00DB725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ИНФОРМАЦИОННЫЙ МАТЕРИАЛ</w:t>
      </w:r>
    </w:p>
    <w:p w:rsidR="00D0370B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к проекту </w:t>
      </w:r>
      <w:r w:rsidR="0070609F" w:rsidRPr="00A92150">
        <w:rPr>
          <w:rFonts w:ascii="Times New Roman" w:hAnsi="Times New Roman" w:cs="Times New Roman"/>
          <w:b/>
          <w:sz w:val="32"/>
          <w:szCs w:val="32"/>
        </w:rPr>
        <w:t>постановления администрации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proofErr w:type="spellStart"/>
      <w:r w:rsidR="0070609F" w:rsidRPr="00A92150">
        <w:rPr>
          <w:rFonts w:ascii="Times New Roman" w:hAnsi="Times New Roman" w:cs="Times New Roman"/>
          <w:b/>
          <w:sz w:val="32"/>
          <w:szCs w:val="32"/>
        </w:rPr>
        <w:t>Губкинского</w:t>
      </w:r>
      <w:proofErr w:type="spellEnd"/>
      <w:r w:rsidR="0070609F" w:rsidRPr="00A92150">
        <w:rPr>
          <w:rFonts w:ascii="Times New Roman" w:hAnsi="Times New Roman" w:cs="Times New Roman"/>
          <w:b/>
          <w:sz w:val="32"/>
          <w:szCs w:val="32"/>
        </w:rPr>
        <w:t xml:space="preserve"> городского округа </w:t>
      </w:r>
    </w:p>
    <w:p w:rsidR="0070609F" w:rsidRPr="00A92150" w:rsidRDefault="00B30B37" w:rsidP="00D0370B">
      <w:pPr>
        <w:spacing w:after="0" w:line="240" w:lineRule="auto"/>
        <w:ind w:left="851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>об изменении основн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ого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вид</w:t>
      </w:r>
      <w:r w:rsidR="00446415" w:rsidRPr="00A92150">
        <w:rPr>
          <w:rFonts w:ascii="Times New Roman" w:hAnsi="Times New Roman" w:cs="Times New Roman"/>
          <w:b/>
          <w:sz w:val="32"/>
          <w:szCs w:val="32"/>
        </w:rPr>
        <w:t>а</w:t>
      </w:r>
      <w:r w:rsidR="00A84ACE"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Pr="00A92150">
        <w:rPr>
          <w:rFonts w:ascii="Times New Roman" w:hAnsi="Times New Roman" w:cs="Times New Roman"/>
          <w:b/>
          <w:sz w:val="32"/>
          <w:szCs w:val="32"/>
        </w:rPr>
        <w:t>разрешенного использования земельн</w:t>
      </w:r>
      <w:r w:rsidR="005871C6">
        <w:rPr>
          <w:rFonts w:ascii="Times New Roman" w:hAnsi="Times New Roman" w:cs="Times New Roman"/>
          <w:b/>
          <w:sz w:val="32"/>
          <w:szCs w:val="32"/>
        </w:rPr>
        <w:t>ого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участк</w:t>
      </w:r>
      <w:r w:rsidR="005871C6">
        <w:rPr>
          <w:rFonts w:ascii="Times New Roman" w:hAnsi="Times New Roman" w:cs="Times New Roman"/>
          <w:b/>
          <w:sz w:val="32"/>
          <w:szCs w:val="32"/>
        </w:rPr>
        <w:t>а</w:t>
      </w:r>
    </w:p>
    <w:p w:rsidR="00D77F0E" w:rsidRPr="00A92150" w:rsidRDefault="00446415" w:rsidP="005871C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A92150">
        <w:rPr>
          <w:rFonts w:ascii="Times New Roman" w:hAnsi="Times New Roman" w:cs="Times New Roman"/>
          <w:b/>
          <w:sz w:val="32"/>
          <w:szCs w:val="32"/>
        </w:rPr>
        <w:t xml:space="preserve"> с кадастровым номер</w:t>
      </w:r>
      <w:r w:rsidR="005871C6">
        <w:rPr>
          <w:rFonts w:ascii="Times New Roman" w:hAnsi="Times New Roman" w:cs="Times New Roman"/>
          <w:b/>
          <w:sz w:val="32"/>
          <w:szCs w:val="32"/>
        </w:rPr>
        <w:t>ом</w:t>
      </w:r>
      <w:r w:rsidRPr="00A92150">
        <w:rPr>
          <w:rFonts w:ascii="Times New Roman" w:hAnsi="Times New Roman" w:cs="Times New Roman"/>
          <w:b/>
          <w:sz w:val="32"/>
          <w:szCs w:val="32"/>
        </w:rPr>
        <w:t xml:space="preserve"> </w:t>
      </w:r>
      <w:r w:rsidR="00DE2811">
        <w:rPr>
          <w:rFonts w:ascii="Times New Roman" w:hAnsi="Times New Roman" w:cs="Times New Roman"/>
          <w:b/>
          <w:sz w:val="32"/>
          <w:szCs w:val="32"/>
        </w:rPr>
        <w:t>31:04:0403003:252</w:t>
      </w:r>
    </w:p>
    <w:p w:rsidR="00DF5A9A" w:rsidRPr="00256100" w:rsidRDefault="00DF5A9A" w:rsidP="0062531A">
      <w:pPr>
        <w:spacing w:after="0" w:line="240" w:lineRule="auto"/>
        <w:ind w:firstLine="709"/>
        <w:jc w:val="right"/>
        <w:rPr>
          <w:rFonts w:ascii="Times New Roman" w:hAnsi="Times New Roman" w:cs="Times New Roman"/>
          <w:sz w:val="16"/>
          <w:szCs w:val="16"/>
        </w:rPr>
      </w:pPr>
    </w:p>
    <w:tbl>
      <w:tblPr>
        <w:tblW w:w="30702" w:type="dxa"/>
        <w:tblInd w:w="978" w:type="dxa"/>
        <w:tblLayout w:type="fixed"/>
        <w:tblLook w:val="0000" w:firstRow="0" w:lastRow="0" w:firstColumn="0" w:lastColumn="0" w:noHBand="0" w:noVBand="0"/>
      </w:tblPr>
      <w:tblGrid>
        <w:gridCol w:w="15"/>
        <w:gridCol w:w="8878"/>
        <w:gridCol w:w="18"/>
        <w:gridCol w:w="1351"/>
        <w:gridCol w:w="21"/>
        <w:gridCol w:w="11251"/>
        <w:gridCol w:w="135"/>
        <w:gridCol w:w="9033"/>
      </w:tblGrid>
      <w:tr w:rsidR="00A92150" w:rsidTr="009D3ADD">
        <w:trPr>
          <w:trHeight w:val="142"/>
        </w:trPr>
        <w:tc>
          <w:tcPr>
            <w:tcW w:w="8911" w:type="dxa"/>
            <w:gridSpan w:val="3"/>
          </w:tcPr>
          <w:p w:rsidR="00A92150" w:rsidRDefault="00A92150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Фрагмент публичной кадастровой карты</w:t>
            </w:r>
          </w:p>
          <w:p w:rsidR="0043504C" w:rsidRDefault="0043504C" w:rsidP="00481D29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object w:dxaOrig="18510" w:dyaOrig="1192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4.25pt;height:279.75pt" o:ole="">
                  <v:imagedata r:id="rId5" o:title=""/>
                </v:shape>
                <o:OLEObject Type="Embed" ProgID="PBrush" ShapeID="_x0000_i1025" DrawAspect="Content" ObjectID="_1772445502" r:id="rId6"/>
              </w:object>
            </w:r>
          </w:p>
          <w:p w:rsidR="005769B6" w:rsidRDefault="00A85FD2" w:rsidP="00481D29">
            <w:pPr>
              <w:tabs>
                <w:tab w:val="left" w:pos="0"/>
              </w:tabs>
              <w:jc w:val="center"/>
            </w:pPr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Фрагмент правил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городского округа</w:t>
            </w:r>
            <w:r w:rsidR="005769B6">
              <w:t xml:space="preserve"> </w:t>
            </w:r>
          </w:p>
          <w:p w:rsidR="0043504C" w:rsidRDefault="00AF4497" w:rsidP="00481D29">
            <w:pPr>
              <w:tabs>
                <w:tab w:val="left" w:pos="0"/>
              </w:tabs>
              <w:jc w:val="center"/>
            </w:pPr>
            <w:r>
              <w:rPr>
                <w:rFonts w:ascii="Times New Roman" w:hAnsi="Times New Roman" w:cs="Times New Roman"/>
                <w:b/>
                <w:i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75E72E0" wp14:editId="3D69C7F4">
                      <wp:simplePos x="0" y="0"/>
                      <wp:positionH relativeFrom="column">
                        <wp:posOffset>1591944</wp:posOffset>
                      </wp:positionH>
                      <wp:positionV relativeFrom="paragraph">
                        <wp:posOffset>2578101</wp:posOffset>
                      </wp:positionV>
                      <wp:extent cx="428625" cy="1504950"/>
                      <wp:effectExtent l="0" t="0" r="28575" b="19050"/>
                      <wp:wrapNone/>
                      <wp:docPr id="3" name="Прямая соединительная линия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28625" cy="150495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1B57E0E9" id="Прямая соединительная линия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25.35pt,203pt" to="159.1pt,3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" strokecolor="black [3200]" strokeweight=".5pt">
                      <v:stroke joinstyle="miter"/>
                    </v:line>
                  </w:pict>
                </mc:Fallback>
              </mc:AlternateContent>
            </w:r>
            <w:r w:rsidR="0043504C">
              <w:object w:dxaOrig="11790" w:dyaOrig="7875">
                <v:shape id="_x0000_i1026" type="#_x0000_t75" style="width:434.25pt;height:290.25pt" o:ole="">
                  <v:imagedata r:id="rId7" o:title=""/>
                </v:shape>
                <o:OLEObject Type="Embed" ProgID="PBrush" ShapeID="_x0000_i1026" DrawAspect="Content" ObjectID="_1772445503" r:id="rId8"/>
              </w:object>
            </w:r>
          </w:p>
          <w:p w:rsidR="00A85FD2" w:rsidRPr="00E35B85" w:rsidRDefault="00A85FD2" w:rsidP="00481D29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351" w:type="dxa"/>
          </w:tcPr>
          <w:p w:rsidR="00A92150" w:rsidRDefault="00A92150" w:rsidP="0062531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A92150" w:rsidRDefault="00A92150" w:rsidP="00DB725A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407" w:type="dxa"/>
            <w:gridSpan w:val="3"/>
          </w:tcPr>
          <w:p w:rsidR="00A92150" w:rsidRPr="00363ED8" w:rsidRDefault="00A92150" w:rsidP="00363ED8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:rsidR="004A689F" w:rsidRDefault="004A689F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B5361C" w:rsidRDefault="00B5361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E660FC" w:rsidRDefault="00E660FC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481D29" w:rsidRDefault="00481D29" w:rsidP="00A85FD2">
            <w:pPr>
              <w:spacing w:after="0" w:line="288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  <w:p w:rsidR="00A85FD2" w:rsidRPr="00A85FD2" w:rsidRDefault="00A85FD2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>Земельны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ок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5871C6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DE2811">
              <w:rPr>
                <w:rFonts w:ascii="Times New Roman" w:hAnsi="Times New Roman" w:cs="Times New Roman"/>
                <w:sz w:val="32"/>
                <w:szCs w:val="32"/>
              </w:rPr>
              <w:t>31:04:0403003:252</w:t>
            </w:r>
            <w:r w:rsidR="00AE67F9">
              <w:rPr>
                <w:rFonts w:ascii="Times New Roman" w:hAnsi="Times New Roman" w:cs="Times New Roman"/>
                <w:sz w:val="32"/>
                <w:szCs w:val="32"/>
              </w:rPr>
              <w:t xml:space="preserve"> расположен </w:t>
            </w:r>
            <w:r w:rsidR="00DE2811">
              <w:rPr>
                <w:rFonts w:ascii="Times New Roman" w:hAnsi="Times New Roman" w:cs="Times New Roman"/>
                <w:sz w:val="32"/>
                <w:szCs w:val="32"/>
              </w:rPr>
              <w:t xml:space="preserve">в </w:t>
            </w:r>
            <w:proofErr w:type="spellStart"/>
            <w:r w:rsidR="00DE2811">
              <w:rPr>
                <w:rFonts w:ascii="Times New Roman" w:hAnsi="Times New Roman" w:cs="Times New Roman"/>
                <w:sz w:val="32"/>
                <w:szCs w:val="32"/>
              </w:rPr>
              <w:t>мкр</w:t>
            </w:r>
            <w:proofErr w:type="spellEnd"/>
            <w:r w:rsidR="00DE2811">
              <w:rPr>
                <w:rFonts w:ascii="Times New Roman" w:hAnsi="Times New Roman" w:cs="Times New Roman"/>
                <w:sz w:val="32"/>
                <w:szCs w:val="32"/>
              </w:rPr>
              <w:t>. Северо-Западный</w:t>
            </w:r>
            <w:r w:rsidR="00085195">
              <w:rPr>
                <w:rFonts w:ascii="Times New Roman" w:hAnsi="Times New Roman" w:cs="Times New Roman"/>
                <w:sz w:val="32"/>
                <w:szCs w:val="32"/>
              </w:rPr>
              <w:t xml:space="preserve"> г. Губкина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EF670C" w:rsidRDefault="00085195" w:rsidP="00B5361C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>Фактически данный участок предназначен для организации подъезда к участкам микрорайона индивидуальной жилой застройки</w:t>
            </w:r>
            <w:r w:rsidR="002A3D20">
              <w:rPr>
                <w:rFonts w:ascii="Times New Roman" w:hAnsi="Times New Roman" w:cs="Times New Roman"/>
                <w:sz w:val="32"/>
                <w:szCs w:val="32"/>
              </w:rPr>
              <w:t xml:space="preserve"> и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размещения объектов инженерной инфраструктуры.</w:t>
            </w:r>
          </w:p>
          <w:p w:rsidR="00A85FD2" w:rsidRPr="00E660FC" w:rsidRDefault="00A85FD2" w:rsidP="00B5361C">
            <w:pPr>
              <w:pStyle w:val="ConsPlusNormal"/>
              <w:spacing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В соответствии с </w:t>
            </w:r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утвержденными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правилами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="009D3ADD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>емельны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й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ок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85195">
              <w:rPr>
                <w:rFonts w:ascii="Times New Roman" w:hAnsi="Times New Roman" w:cs="Times New Roman"/>
                <w:sz w:val="32"/>
                <w:szCs w:val="32"/>
              </w:rPr>
              <w:t>31:04:0403003:252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481D29">
              <w:rPr>
                <w:rFonts w:ascii="Times New Roman" w:hAnsi="Times New Roman" w:cs="Times New Roman"/>
                <w:sz w:val="32"/>
                <w:szCs w:val="32"/>
              </w:rPr>
              <w:t>расположен в границах территориальной зоны</w:t>
            </w:r>
            <w:r w:rsidR="0005363A"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085195">
              <w:rPr>
                <w:rFonts w:ascii="Times New Roman" w:hAnsi="Times New Roman" w:cs="Times New Roman"/>
                <w:sz w:val="32"/>
                <w:szCs w:val="32"/>
              </w:rPr>
              <w:t>автомобильного транспорта</w:t>
            </w:r>
            <w:r w:rsidR="00092715" w:rsidRPr="00481D29">
              <w:rPr>
                <w:rFonts w:ascii="Times New Roman" w:hAnsi="Times New Roman" w:cs="Times New Roman"/>
                <w:sz w:val="32"/>
                <w:szCs w:val="32"/>
              </w:rPr>
              <w:t xml:space="preserve"> (</w:t>
            </w:r>
            <w:r w:rsidR="00085195">
              <w:rPr>
                <w:rFonts w:ascii="Times New Roman" w:hAnsi="Times New Roman" w:cs="Times New Roman"/>
                <w:sz w:val="32"/>
                <w:szCs w:val="32"/>
              </w:rPr>
              <w:t>ЗТИ-1</w:t>
            </w:r>
            <w:r w:rsidR="00092715" w:rsidRPr="00481D29">
              <w:rPr>
                <w:rFonts w:ascii="Times New Roman" w:hAnsi="Times New Roman" w:cs="Times New Roman"/>
                <w:sz w:val="32"/>
                <w:szCs w:val="32"/>
              </w:rPr>
              <w:t>)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, в границах которой одним из основных видов разрешенного использования земельных участков</w:t>
            </w:r>
            <w:r w:rsidR="002A3D20">
              <w:rPr>
                <w:rFonts w:ascii="Times New Roman" w:hAnsi="Times New Roman" w:cs="Times New Roman"/>
                <w:sz w:val="32"/>
                <w:szCs w:val="32"/>
              </w:rPr>
              <w:t xml:space="preserve">, предусматривающих </w:t>
            </w:r>
            <w:r w:rsidR="002A3D20" w:rsidRPr="002A3D20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размещение объектов улично-дорожной сети и инженерной инфраструктуры</w:t>
            </w:r>
            <w:r w:rsidR="00934969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,</w:t>
            </w:r>
            <w:bookmarkStart w:id="0" w:name="_GoBack"/>
            <w:bookmarkEnd w:id="0"/>
            <w:r w:rsidRPr="002A3D20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является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085195">
              <w:rPr>
                <w:rFonts w:ascii="Times New Roman" w:eastAsia="Calibri" w:hAnsi="Times New Roman" w:cs="Times New Roman"/>
                <w:sz w:val="32"/>
                <w:szCs w:val="32"/>
                <w:lang w:eastAsia="en-US"/>
              </w:rPr>
              <w:t>улично-дорожная сеть»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E35B85" w:rsidRDefault="00A85FD2" w:rsidP="00B5361C">
            <w:pPr>
              <w:spacing w:after="0" w:line="312" w:lineRule="auto"/>
              <w:ind w:left="851" w:right="992" w:firstLine="567"/>
              <w:jc w:val="both"/>
            </w:pP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Изменение основного вида разрешенного использования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з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>емельн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ого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участ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ка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с кадастровым номер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>ом</w:t>
            </w:r>
            <w:r w:rsidR="00481D29" w:rsidRPr="009D3ADD">
              <w:rPr>
                <w:rFonts w:ascii="Times New Roman" w:hAnsi="Times New Roman" w:cs="Times New Roman"/>
                <w:sz w:val="32"/>
                <w:szCs w:val="32"/>
              </w:rPr>
              <w:t xml:space="preserve"> </w:t>
            </w:r>
            <w:r w:rsidR="00481D29">
              <w:rPr>
                <w:rFonts w:ascii="Times New Roman" w:hAnsi="Times New Roman" w:cs="Times New Roman"/>
                <w:sz w:val="32"/>
                <w:szCs w:val="32"/>
              </w:rPr>
              <w:t xml:space="preserve">31:04:0104005:505 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с «</w:t>
            </w:r>
            <w:r w:rsidR="002A3D20">
              <w:rPr>
                <w:rFonts w:ascii="Times New Roman" w:hAnsi="Times New Roman" w:cs="Times New Roman"/>
                <w:sz w:val="32"/>
                <w:szCs w:val="32"/>
              </w:rPr>
              <w:t>для индивидуального жилищного строительства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» на 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«</w:t>
            </w:r>
            <w:r w:rsidR="002A3D20">
              <w:rPr>
                <w:rFonts w:ascii="Times New Roman" w:eastAsia="Calibri" w:hAnsi="Times New Roman" w:cs="Times New Roman"/>
                <w:sz w:val="32"/>
                <w:szCs w:val="32"/>
              </w:rPr>
              <w:t>улично-дорожная сеть</w:t>
            </w:r>
            <w:r w:rsidRPr="00E660FC">
              <w:rPr>
                <w:rFonts w:ascii="Times New Roman" w:hAnsi="Times New Roman" w:cs="Times New Roman"/>
                <w:sz w:val="32"/>
                <w:szCs w:val="32"/>
              </w:rPr>
              <w:t>»</w:t>
            </w:r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не противоречит утвержденным правилам землепользования и застройки </w:t>
            </w:r>
            <w:proofErr w:type="spellStart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>Губкинского</w:t>
            </w:r>
            <w:proofErr w:type="spellEnd"/>
            <w:r w:rsidRPr="00A85FD2">
              <w:rPr>
                <w:rFonts w:ascii="Times New Roman" w:hAnsi="Times New Roman" w:cs="Times New Roman"/>
                <w:sz w:val="32"/>
                <w:szCs w:val="32"/>
              </w:rPr>
              <w:t xml:space="preserve"> городского округа.</w:t>
            </w:r>
          </w:p>
          <w:p w:rsidR="00E35B85" w:rsidRPr="00BF74AE" w:rsidRDefault="00E35B85" w:rsidP="00A85FD2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033" w:type="dxa"/>
          </w:tcPr>
          <w:p w:rsidR="00A92150" w:rsidRDefault="00A92150" w:rsidP="000B4555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C1D3E" w:rsidTr="001C1D3E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gridAfter w:val="2"/>
          <w:wBefore w:w="15" w:type="dxa"/>
          <w:wAfter w:w="9168" w:type="dxa"/>
          <w:trHeight w:val="971"/>
        </w:trPr>
        <w:tc>
          <w:tcPr>
            <w:tcW w:w="8878" w:type="dxa"/>
            <w:tcBorders>
              <w:top w:val="nil"/>
              <w:left w:val="nil"/>
              <w:bottom w:val="nil"/>
              <w:right w:val="nil"/>
            </w:tcBorders>
          </w:tcPr>
          <w:p w:rsidR="00A85FD2" w:rsidRPr="000E0163" w:rsidRDefault="000E0163" w:rsidP="00AF4497">
            <w:pPr>
              <w:spacing w:after="0" w:line="192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E0163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2020570</wp:posOffset>
                      </wp:positionH>
                      <wp:positionV relativeFrom="paragraph">
                        <wp:posOffset>146050</wp:posOffset>
                      </wp:positionV>
                      <wp:extent cx="514350" cy="9525"/>
                      <wp:effectExtent l="0" t="0" r="19050" b="28575"/>
                      <wp:wrapNone/>
                      <wp:docPr id="2" name="Прямая соединительная линия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514350" cy="9525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D94E4F8" id="Прямая соединительная линия 2" o:spid="_x0000_s1026" style="position:absolute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59.1pt,11.5pt" to="199.6pt,1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" strokecolor="black [3200]" strokeweight=".5pt">
                      <v:stroke joinstyle="miter"/>
                    </v:line>
                  </w:pict>
                </mc:Fallback>
              </mc:AlternateContent>
            </w:r>
            <w:r w:rsidRPr="000E0163">
              <w:rPr>
                <w:rFonts w:ascii="Times New Roman" w:hAnsi="Times New Roman" w:cs="Times New Roman"/>
                <w:sz w:val="24"/>
                <w:szCs w:val="24"/>
              </w:rPr>
              <w:t xml:space="preserve">территориальная зона </w:t>
            </w:r>
            <w:r w:rsidR="00AF4497">
              <w:rPr>
                <w:rFonts w:ascii="Times New Roman" w:hAnsi="Times New Roman" w:cs="Times New Roman"/>
                <w:sz w:val="24"/>
                <w:szCs w:val="24"/>
              </w:rPr>
              <w:t>ЗТИ-1</w:t>
            </w:r>
          </w:p>
        </w:tc>
        <w:tc>
          <w:tcPr>
            <w:tcW w:w="139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1C1D3E">
            <w:pPr>
              <w:spacing w:after="0" w:line="240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  <w:tc>
          <w:tcPr>
            <w:tcW w:w="11251" w:type="dxa"/>
            <w:tcBorders>
              <w:top w:val="nil"/>
              <w:left w:val="nil"/>
              <w:bottom w:val="nil"/>
              <w:right w:val="nil"/>
            </w:tcBorders>
          </w:tcPr>
          <w:p w:rsidR="001C1D3E" w:rsidRDefault="001C1D3E" w:rsidP="00481D29">
            <w:pPr>
              <w:spacing w:after="0" w:line="312" w:lineRule="auto"/>
              <w:ind w:left="851" w:right="992" w:firstLine="567"/>
              <w:jc w:val="both"/>
              <w:rPr>
                <w:rFonts w:ascii="Times New Roman" w:hAnsi="Times New Roman" w:cs="Times New Roman"/>
                <w:sz w:val="30"/>
                <w:szCs w:val="30"/>
              </w:rPr>
            </w:pPr>
          </w:p>
        </w:tc>
      </w:tr>
    </w:tbl>
    <w:p w:rsidR="00D0370B" w:rsidRDefault="00D0370B" w:rsidP="000E0163">
      <w:pPr>
        <w:spacing w:after="0" w:line="240" w:lineRule="auto"/>
        <w:ind w:right="992"/>
        <w:jc w:val="both"/>
        <w:rPr>
          <w:rFonts w:ascii="Times New Roman" w:hAnsi="Times New Roman" w:cs="Times New Roman"/>
          <w:sz w:val="30"/>
          <w:szCs w:val="30"/>
        </w:rPr>
      </w:pPr>
    </w:p>
    <w:sectPr w:rsidR="00D0370B" w:rsidSect="002A3D20">
      <w:pgSz w:w="23814" w:h="16839" w:orient="landscape" w:code="8"/>
      <w:pgMar w:top="851" w:right="567" w:bottom="0" w:left="142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2F5E8E"/>
    <w:multiLevelType w:val="hybridMultilevel"/>
    <w:tmpl w:val="5F20BDF0"/>
    <w:lvl w:ilvl="0" w:tplc="1D9C57FC">
      <w:start w:val="1"/>
      <w:numFmt w:val="decimal"/>
      <w:lvlText w:val="Статья %1."/>
      <w:lvlJc w:val="left"/>
      <w:pPr>
        <w:ind w:left="1495" w:hanging="360"/>
      </w:pPr>
      <w:rPr>
        <w:rFonts w:hint="default"/>
        <w:color w:val="auto"/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324F9"/>
    <w:rsid w:val="00013C4A"/>
    <w:rsid w:val="00027F85"/>
    <w:rsid w:val="0005363A"/>
    <w:rsid w:val="00062512"/>
    <w:rsid w:val="00085195"/>
    <w:rsid w:val="00092715"/>
    <w:rsid w:val="000A76B8"/>
    <w:rsid w:val="000B4555"/>
    <w:rsid w:val="000C143A"/>
    <w:rsid w:val="000C3609"/>
    <w:rsid w:val="000E0163"/>
    <w:rsid w:val="000E4FC1"/>
    <w:rsid w:val="00122C36"/>
    <w:rsid w:val="00135608"/>
    <w:rsid w:val="001658AC"/>
    <w:rsid w:val="001669E9"/>
    <w:rsid w:val="0017538B"/>
    <w:rsid w:val="001C1D3E"/>
    <w:rsid w:val="002079A9"/>
    <w:rsid w:val="00256100"/>
    <w:rsid w:val="002665A4"/>
    <w:rsid w:val="00274509"/>
    <w:rsid w:val="00296745"/>
    <w:rsid w:val="002A3D20"/>
    <w:rsid w:val="00327BB2"/>
    <w:rsid w:val="00363ED8"/>
    <w:rsid w:val="003A7E23"/>
    <w:rsid w:val="003D2085"/>
    <w:rsid w:val="003E3142"/>
    <w:rsid w:val="00410485"/>
    <w:rsid w:val="00426E4B"/>
    <w:rsid w:val="0043504C"/>
    <w:rsid w:val="00446415"/>
    <w:rsid w:val="00462502"/>
    <w:rsid w:val="004709CE"/>
    <w:rsid w:val="00474CF5"/>
    <w:rsid w:val="00481D29"/>
    <w:rsid w:val="004A689F"/>
    <w:rsid w:val="004B5C5F"/>
    <w:rsid w:val="004E2893"/>
    <w:rsid w:val="004E6BDD"/>
    <w:rsid w:val="00530448"/>
    <w:rsid w:val="005769B6"/>
    <w:rsid w:val="005871C6"/>
    <w:rsid w:val="005A7B7F"/>
    <w:rsid w:val="005B4EDD"/>
    <w:rsid w:val="005B66D1"/>
    <w:rsid w:val="005C325E"/>
    <w:rsid w:val="005D1302"/>
    <w:rsid w:val="005F5A2B"/>
    <w:rsid w:val="006175F6"/>
    <w:rsid w:val="0062531A"/>
    <w:rsid w:val="00640D43"/>
    <w:rsid w:val="006441F5"/>
    <w:rsid w:val="006805B7"/>
    <w:rsid w:val="006A5844"/>
    <w:rsid w:val="0070609F"/>
    <w:rsid w:val="007111E9"/>
    <w:rsid w:val="00715047"/>
    <w:rsid w:val="007A5AC0"/>
    <w:rsid w:val="007B50C0"/>
    <w:rsid w:val="007B7B5D"/>
    <w:rsid w:val="007C0126"/>
    <w:rsid w:val="0085182F"/>
    <w:rsid w:val="009064E5"/>
    <w:rsid w:val="009128AE"/>
    <w:rsid w:val="009324F9"/>
    <w:rsid w:val="00934969"/>
    <w:rsid w:val="00944C90"/>
    <w:rsid w:val="00944E3F"/>
    <w:rsid w:val="00954F3A"/>
    <w:rsid w:val="00956639"/>
    <w:rsid w:val="00971627"/>
    <w:rsid w:val="009A2C23"/>
    <w:rsid w:val="009A7E56"/>
    <w:rsid w:val="009D3ADD"/>
    <w:rsid w:val="00A278F0"/>
    <w:rsid w:val="00A27E9E"/>
    <w:rsid w:val="00A319E4"/>
    <w:rsid w:val="00A72059"/>
    <w:rsid w:val="00A84ACE"/>
    <w:rsid w:val="00A85FD2"/>
    <w:rsid w:val="00A92150"/>
    <w:rsid w:val="00AC3799"/>
    <w:rsid w:val="00AC7ABB"/>
    <w:rsid w:val="00AD401F"/>
    <w:rsid w:val="00AE244C"/>
    <w:rsid w:val="00AE67F9"/>
    <w:rsid w:val="00AF4497"/>
    <w:rsid w:val="00B05093"/>
    <w:rsid w:val="00B30B37"/>
    <w:rsid w:val="00B5361C"/>
    <w:rsid w:val="00B66017"/>
    <w:rsid w:val="00B814B9"/>
    <w:rsid w:val="00BF74AE"/>
    <w:rsid w:val="00C018F3"/>
    <w:rsid w:val="00C50A4A"/>
    <w:rsid w:val="00C57512"/>
    <w:rsid w:val="00C945F5"/>
    <w:rsid w:val="00CB4782"/>
    <w:rsid w:val="00CE22FA"/>
    <w:rsid w:val="00D02B81"/>
    <w:rsid w:val="00D0370B"/>
    <w:rsid w:val="00D1107E"/>
    <w:rsid w:val="00D2011E"/>
    <w:rsid w:val="00D465FA"/>
    <w:rsid w:val="00D6575D"/>
    <w:rsid w:val="00D77F0E"/>
    <w:rsid w:val="00D85246"/>
    <w:rsid w:val="00DB0F03"/>
    <w:rsid w:val="00DB725A"/>
    <w:rsid w:val="00DC4DB7"/>
    <w:rsid w:val="00DE2811"/>
    <w:rsid w:val="00DF5A9A"/>
    <w:rsid w:val="00E35B85"/>
    <w:rsid w:val="00E54624"/>
    <w:rsid w:val="00E660FC"/>
    <w:rsid w:val="00E70204"/>
    <w:rsid w:val="00ED7A93"/>
    <w:rsid w:val="00EE2B11"/>
    <w:rsid w:val="00EE527F"/>
    <w:rsid w:val="00EF670C"/>
    <w:rsid w:val="00F01028"/>
    <w:rsid w:val="00F118EE"/>
    <w:rsid w:val="00F54C94"/>
    <w:rsid w:val="00F64228"/>
    <w:rsid w:val="00F81E18"/>
    <w:rsid w:val="00FB2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1C1FD3C1-859A-4E3A-85D0-4BF5587690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3">
    <w:name w:val="heading 3"/>
    <w:basedOn w:val="a"/>
    <w:next w:val="a"/>
    <w:link w:val="30"/>
    <w:uiPriority w:val="9"/>
    <w:qFormat/>
    <w:rsid w:val="006A5844"/>
    <w:pPr>
      <w:keepNext/>
      <w:spacing w:before="240" w:after="60" w:line="240" w:lineRule="auto"/>
      <w:jc w:val="both"/>
      <w:outlineLvl w:val="2"/>
    </w:pPr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78F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A278F0"/>
    <w:rPr>
      <w:rFonts w:ascii="Segoe UI" w:hAnsi="Segoe UI" w:cs="Segoe UI"/>
      <w:sz w:val="18"/>
      <w:szCs w:val="18"/>
    </w:rPr>
  </w:style>
  <w:style w:type="paragraph" w:customStyle="1" w:styleId="ConsPlusNormal">
    <w:name w:val="ConsPlusNormal"/>
    <w:uiPriority w:val="99"/>
    <w:rsid w:val="006A5844"/>
    <w:pPr>
      <w:widowControl w:val="0"/>
      <w:suppressAutoHyphens/>
      <w:spacing w:after="0" w:line="240" w:lineRule="auto"/>
    </w:pPr>
    <w:rPr>
      <w:rFonts w:ascii="Calibri" w:eastAsia="Times New Roman" w:hAnsi="Calibri" w:cs="Calibri"/>
      <w:color w:val="00000A"/>
      <w:szCs w:val="20"/>
      <w:lang w:eastAsia="ru-RU"/>
    </w:rPr>
  </w:style>
  <w:style w:type="paragraph" w:styleId="a5">
    <w:name w:val="List Paragraph"/>
    <w:basedOn w:val="a"/>
    <w:uiPriority w:val="99"/>
    <w:qFormat/>
    <w:rsid w:val="006A5844"/>
    <w:pPr>
      <w:suppressAutoHyphens/>
      <w:spacing w:after="200" w:line="276" w:lineRule="auto"/>
      <w:ind w:left="720"/>
      <w:contextualSpacing/>
    </w:pPr>
    <w:rPr>
      <w:rFonts w:ascii="Calibri" w:eastAsia="Times New Roman" w:hAnsi="Calibri" w:cs="Times New Roman"/>
      <w:color w:val="00000A"/>
    </w:rPr>
  </w:style>
  <w:style w:type="character" w:customStyle="1" w:styleId="30">
    <w:name w:val="Заголовок 3 Знак"/>
    <w:basedOn w:val="a0"/>
    <w:link w:val="3"/>
    <w:uiPriority w:val="9"/>
    <w:rsid w:val="006A5844"/>
    <w:rPr>
      <w:rFonts w:ascii="Times New Roman" w:eastAsia="Times New Roman" w:hAnsi="Times New Roman" w:cs="Times New Roman"/>
      <w:b/>
      <w:bCs/>
      <w:sz w:val="24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65318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2.bin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533</TotalTime>
  <Pages>1</Pages>
  <Words>209</Words>
  <Characters>1196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 Вовкотруб</dc:creator>
  <cp:keywords/>
  <dc:description/>
  <cp:lastModifiedBy>Светлана Вовкотруб</cp:lastModifiedBy>
  <cp:revision>21</cp:revision>
  <cp:lastPrinted>2020-09-25T12:11:00Z</cp:lastPrinted>
  <dcterms:created xsi:type="dcterms:W3CDTF">2021-07-15T08:48:00Z</dcterms:created>
  <dcterms:modified xsi:type="dcterms:W3CDTF">2024-03-20T10:11:00Z</dcterms:modified>
</cp:coreProperties>
</file>